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附件一：           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天津工业大学期中教学检查总结表</w:t>
      </w:r>
    </w:p>
    <w:p>
      <w:pPr>
        <w:spacing w:line="540" w:lineRule="exact"/>
        <w:rPr>
          <w:rFonts w:hint="eastAsia"/>
        </w:rPr>
      </w:pPr>
      <w:r>
        <w:rPr>
          <w:rFonts w:hint="eastAsia"/>
          <w:lang w:eastAsia="zh-CN"/>
        </w:rPr>
        <w:t>负责人（签字）：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（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公章</w:t>
      </w:r>
      <w:r>
        <w:rPr>
          <w:rFonts w:hint="eastAsia"/>
          <w:lang w:val="en-US" w:eastAsia="zh-CN"/>
        </w:rPr>
        <w:t xml:space="preserve">） 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填表日期：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月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spacing w:line="5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一、期中教学检查工作概况</w:t>
      </w:r>
    </w:p>
    <w:tbl>
      <w:tblPr>
        <w:tblStyle w:val="7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140"/>
        <w:gridCol w:w="16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检查方式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主题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二、教学秩序与效果检查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1.教学秩序检查情况</w:t>
      </w:r>
    </w:p>
    <w:tbl>
      <w:tblPr>
        <w:tblStyle w:val="7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1106"/>
        <w:gridCol w:w="1106"/>
        <w:gridCol w:w="756"/>
        <w:gridCol w:w="898"/>
        <w:gridCol w:w="888"/>
        <w:gridCol w:w="1157"/>
        <w:gridCol w:w="72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检查人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 程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教师迟到/提前下课情况</w:t>
            </w:r>
            <w:r>
              <w:rPr>
                <w:rFonts w:hint="eastAsia" w:ascii="宋体" w:hAnsi="宋体"/>
                <w:szCs w:val="21"/>
                <w:lang w:eastAsia="zh-CN"/>
              </w:rPr>
              <w:t>（有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/五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出勤情况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学院共检查了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个课堂，按时上下课的课堂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个。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  <w:highlight w:val="yellow"/>
        </w:rPr>
      </w:pPr>
      <w:r>
        <w:rPr>
          <w:rFonts w:hint="eastAsia" w:ascii="宋体" w:hAnsi="宋体"/>
          <w:b/>
          <w:szCs w:val="21"/>
        </w:rPr>
        <w:t>2.听课情况</w:t>
      </w:r>
    </w:p>
    <w:tbl>
      <w:tblPr>
        <w:tblStyle w:val="7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43"/>
        <w:gridCol w:w="1033"/>
        <w:gridCol w:w="696"/>
        <w:gridCol w:w="693"/>
        <w:gridCol w:w="761"/>
        <w:gridCol w:w="908"/>
        <w:gridCol w:w="810"/>
        <w:gridCol w:w="87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 程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对教师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学院共听课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个课堂。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对教师评价：优______人；良_______人；中_________人；差_________人。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对学生评价：优______人；良_______人；中_________人；差_________人。</w:t>
      </w:r>
    </w:p>
    <w:p>
      <w:pPr>
        <w:pStyle w:val="2"/>
        <w:jc w:val="both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3.组织教学观摩课堂汇总表</w:t>
      </w:r>
    </w:p>
    <w:tbl>
      <w:tblPr>
        <w:tblStyle w:val="7"/>
        <w:tblW w:w="88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76"/>
        <w:gridCol w:w="1296"/>
        <w:gridCol w:w="1260"/>
        <w:gridCol w:w="162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授课教师</w:t>
            </w: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上课时间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上课地点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上课学生班级</w:t>
            </w: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参加观摩教师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/>
          <w:b/>
          <w:sz w:val="21"/>
        </w:rPr>
      </w:pPr>
    </w:p>
    <w:p>
      <w:pPr>
        <w:pStyle w:val="2"/>
        <w:jc w:val="both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4.教学效果差的教师的帮扶情况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30"/>
        <w:gridCol w:w="4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08" w:type="dxa"/>
            <w:vAlign w:val="top"/>
          </w:tcPr>
          <w:p>
            <w:pPr>
              <w:pStyle w:val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被帮扶教师姓名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帮扶人员</w:t>
            </w:r>
          </w:p>
        </w:tc>
        <w:tc>
          <w:tcPr>
            <w:tcW w:w="4717" w:type="dxa"/>
            <w:vAlign w:val="top"/>
          </w:tcPr>
          <w:p>
            <w:pPr>
              <w:pStyle w:val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帮扶情况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b/>
          <w:sz w:val="21"/>
          <w:szCs w:val="21"/>
        </w:rPr>
      </w:pPr>
    </w:p>
    <w:p>
      <w:pPr>
        <w:pStyle w:val="2"/>
        <w:jc w:val="both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5.实验实践教学检查</w:t>
      </w:r>
    </w:p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（1）实验课堂检查</w:t>
      </w:r>
    </w:p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共检查了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>实验课堂，按教学大纲安排实验的课堂有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>个，教师参加实验课率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%。具体课堂如下表：</w:t>
      </w:r>
    </w:p>
    <w:tbl>
      <w:tblPr>
        <w:tblStyle w:val="7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43"/>
        <w:gridCol w:w="1033"/>
        <w:gridCol w:w="696"/>
        <w:gridCol w:w="693"/>
        <w:gridCol w:w="927"/>
        <w:gridCol w:w="742"/>
        <w:gridCol w:w="810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 程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对教师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sz w:val="21"/>
          <w:szCs w:val="21"/>
        </w:rPr>
      </w:pPr>
    </w:p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（2）其他实践教学环节检查情况</w:t>
      </w:r>
    </w:p>
    <w:tbl>
      <w:tblPr>
        <w:tblStyle w:val="7"/>
        <w:tblW w:w="8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3"/>
        <w:gridCol w:w="1440"/>
        <w:gridCol w:w="2321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163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实践环节【1】</w:t>
            </w:r>
          </w:p>
        </w:tc>
        <w:tc>
          <w:tcPr>
            <w:tcW w:w="144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进行情况【2】</w:t>
            </w:r>
          </w:p>
        </w:tc>
        <w:tc>
          <w:tcPr>
            <w:tcW w:w="2321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检查情况【3】</w:t>
            </w:r>
          </w:p>
        </w:tc>
        <w:tc>
          <w:tcPr>
            <w:tcW w:w="2117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是否统一安排【4】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注：【1】此列请填写本学期所有的实践教学任务；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【2】请分三类填写；分别是“已完成”、“正在进行”和“尚未进行”；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3】请分两类填写，第一类是“进行情况”中填写为“已完成”和“正在进行”的，检查情况包括实践教学的教学计划执行情况、组织安排情况、实践内容的饱和情况及实践教学效果等；第二类是“进行情况”中填写为“尚未进行”的，检查情况包括实践教学的准备情况等。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【4】“统一安排”是指在固定时间和地点、学生集体参加、有指导教师随同的有组织的实践教学组织方式。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</w:p>
    <w:p>
      <w:pPr>
        <w:pStyle w:val="2"/>
        <w:jc w:val="both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6.检查中发现的其他问题、改进措施等</w:t>
      </w:r>
    </w:p>
    <w:tbl>
      <w:tblPr>
        <w:tblStyle w:val="7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870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/>
          <w:sz w:val="21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三、教风学风存在的问题、意见和建议</w:t>
      </w:r>
    </w:p>
    <w:tbl>
      <w:tblPr>
        <w:tblStyle w:val="7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</w:p>
    <w:p>
      <w:r>
        <w:rPr>
          <w:rFonts w:hint="eastAsia" w:ascii="宋体" w:hAnsi="宋体"/>
          <w:b/>
          <w:szCs w:val="21"/>
        </w:rPr>
        <w:t>四、毕业设计（论文）检查</w:t>
      </w:r>
    </w:p>
    <w:tbl>
      <w:tblPr>
        <w:tblStyle w:val="7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基本情况：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（1）参加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学生总人数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，其中在校外完成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学生总人数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题目中</w:t>
            </w:r>
            <w:r>
              <w:rPr>
                <w:rFonts w:hint="eastAsia" w:ascii="宋体" w:hAnsi="宋体"/>
                <w:color w:val="000000"/>
                <w:szCs w:val="21"/>
              </w:rPr>
              <w:t>，与本专业领域的科研、生产、教学研究与改革等实际内容相结合的选题占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%。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第一</w:t>
            </w:r>
            <w:r>
              <w:rPr>
                <w:rFonts w:ascii="宋体" w:hAnsi="宋体"/>
                <w:szCs w:val="21"/>
              </w:rPr>
              <w:t>指导</w:t>
            </w:r>
            <w:r>
              <w:rPr>
                <w:rFonts w:hint="eastAsia" w:ascii="宋体" w:hAnsi="宋体"/>
                <w:szCs w:val="21"/>
              </w:rPr>
              <w:t>教师的人数配备</w:t>
            </w:r>
          </w:p>
          <w:tbl>
            <w:tblPr>
              <w:tblStyle w:val="7"/>
              <w:tblW w:w="6633" w:type="dxa"/>
              <w:tblInd w:w="8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8"/>
              <w:gridCol w:w="1658"/>
              <w:gridCol w:w="1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教授（正高）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副教授（副高）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讲师（中级）</w:t>
                  </w: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其中，每名</w:t>
            </w:r>
            <w:r>
              <w:rPr>
                <w:rFonts w:ascii="宋体" w:hAnsi="宋体"/>
                <w:szCs w:val="21"/>
              </w:rPr>
              <w:t>指导</w:t>
            </w:r>
            <w:r>
              <w:rPr>
                <w:rFonts w:hint="eastAsia" w:ascii="宋体" w:hAnsi="宋体"/>
                <w:szCs w:val="21"/>
              </w:rPr>
              <w:t>教师最多指导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名学生。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管理及进展情况</w:t>
            </w:r>
          </w:p>
          <w:tbl>
            <w:tblPr>
              <w:tblStyle w:val="7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8"/>
              <w:gridCol w:w="1658"/>
              <w:gridCol w:w="1658"/>
              <w:gridCol w:w="1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58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专业</w:t>
                  </w:r>
                </w:p>
              </w:tc>
              <w:tc>
                <w:tcPr>
                  <w:tcW w:w="3316" w:type="dxa"/>
                  <w:gridSpan w:val="2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管理检查记录</w:t>
                  </w:r>
                  <w:r>
                    <w:rPr>
                      <w:rFonts w:hint="eastAsia" w:ascii="宋体" w:hAnsi="宋体"/>
                      <w:lang w:eastAsia="zh-CN"/>
                    </w:rPr>
                    <w:t>（完善情况）</w:t>
                  </w:r>
                </w:p>
              </w:tc>
              <w:tc>
                <w:tcPr>
                  <w:tcW w:w="3317" w:type="dxa"/>
                  <w:gridSpan w:val="2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进展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58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有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（个数）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无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（个数）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正常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（个数）</w:t>
                  </w: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非正常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（个数）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653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ascii="宋体" w:hAnsi="宋体"/>
              </w:rPr>
              <w:t>毕业设计(论文)工作</w:t>
            </w:r>
            <w:r>
              <w:rPr>
                <w:rFonts w:hint="eastAsia" w:ascii="宋体" w:hAnsi="宋体"/>
              </w:rPr>
              <w:t>中存在的问题：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653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改进的措施：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五、其它要反映的问题、意见和建议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6" w:hRule="atLeast"/>
        </w:trPr>
        <w:tc>
          <w:tcPr>
            <w:tcW w:w="860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360"/>
        </w:tabs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审核评估中发现的问题及整改情况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70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360"/>
        </w:tabs>
        <w:rPr>
          <w:rFonts w:hint="eastAsia" w:ascii="宋体" w:hAnsi="宋体"/>
          <w:bCs/>
        </w:rPr>
      </w:pPr>
      <w:r>
        <w:rPr>
          <w:rFonts w:hint="eastAsia"/>
        </w:rPr>
        <w:t>注</w:t>
      </w:r>
      <w:r>
        <w:rPr>
          <w:rFonts w:hint="eastAsia" w:ascii="宋体" w:hAnsi="宋体"/>
          <w:bCs/>
        </w:rPr>
        <w:t>：1</w:t>
      </w:r>
      <w:r>
        <w:rPr>
          <w:rFonts w:hint="eastAsia" w:ascii="宋体" w:hAnsi="宋体" w:cs="宋体"/>
          <w:bCs/>
        </w:rPr>
        <w:t>．</w:t>
      </w:r>
      <w:r>
        <w:rPr>
          <w:rFonts w:hint="eastAsia" w:ascii="宋体" w:hAnsi="宋体"/>
          <w:bCs/>
        </w:rPr>
        <w:t>本表一式二份，一份留</w:t>
      </w:r>
      <w:r>
        <w:rPr>
          <w:rFonts w:hint="eastAsia" w:ascii="宋体" w:hAnsi="宋体"/>
          <w:bCs/>
          <w:lang w:eastAsia="zh-CN"/>
        </w:rPr>
        <w:t>院级教学单位</w:t>
      </w:r>
      <w:r>
        <w:rPr>
          <w:rFonts w:hint="eastAsia" w:ascii="宋体" w:hAnsi="宋体"/>
          <w:bCs/>
        </w:rPr>
        <w:t>存档，另一份交</w:t>
      </w:r>
      <w:r>
        <w:rPr>
          <w:rFonts w:hint="eastAsia" w:ascii="宋体" w:hAnsi="宋体"/>
          <w:bCs/>
          <w:lang w:eastAsia="zh-CN"/>
        </w:rPr>
        <w:t>教学质量监控与评估中心</w:t>
      </w:r>
      <w:r>
        <w:rPr>
          <w:rFonts w:hint="eastAsia" w:ascii="宋体" w:hAnsi="宋体"/>
          <w:bCs/>
        </w:rPr>
        <w:t>。</w:t>
      </w:r>
    </w:p>
    <w:p>
      <w:pPr>
        <w:tabs>
          <w:tab w:val="left" w:pos="360"/>
        </w:tabs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lang w:val="en-US" w:eastAsia="zh-CN"/>
        </w:rPr>
        <w:t xml:space="preserve">2. </w:t>
      </w:r>
      <w:r>
        <w:rPr>
          <w:rFonts w:hint="eastAsia" w:ascii="宋体" w:hAnsi="宋体"/>
          <w:bCs/>
        </w:rPr>
        <w:t>如有其它专题检查书面总结材料请同时交</w:t>
      </w:r>
      <w:r>
        <w:rPr>
          <w:rFonts w:hint="eastAsia" w:ascii="宋体" w:hAnsi="宋体"/>
          <w:bCs/>
          <w:lang w:eastAsia="zh-CN"/>
        </w:rPr>
        <w:t>教学质量监控与评估中心</w:t>
      </w:r>
      <w:r>
        <w:rPr>
          <w:rFonts w:hint="eastAsia" w:ascii="宋体" w:hAnsi="宋体"/>
          <w:bCs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1ABDF5"/>
    <w:multiLevelType w:val="singleLevel"/>
    <w:tmpl w:val="D91ABDF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EC4990"/>
    <w:multiLevelType w:val="singleLevel"/>
    <w:tmpl w:val="58EC499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A4"/>
    <w:rsid w:val="000C0C31"/>
    <w:rsid w:val="003F2F2E"/>
    <w:rsid w:val="0054504A"/>
    <w:rsid w:val="007B4A0C"/>
    <w:rsid w:val="00EA58A4"/>
    <w:rsid w:val="01420154"/>
    <w:rsid w:val="06B1568F"/>
    <w:rsid w:val="06D96F3B"/>
    <w:rsid w:val="0B4574C7"/>
    <w:rsid w:val="0B737BBB"/>
    <w:rsid w:val="10C23856"/>
    <w:rsid w:val="12181817"/>
    <w:rsid w:val="130A4B49"/>
    <w:rsid w:val="15055ACB"/>
    <w:rsid w:val="166E42DA"/>
    <w:rsid w:val="1BC15351"/>
    <w:rsid w:val="1BCE5258"/>
    <w:rsid w:val="255461CD"/>
    <w:rsid w:val="26F81189"/>
    <w:rsid w:val="2A2D1EDD"/>
    <w:rsid w:val="2B266206"/>
    <w:rsid w:val="2E1132C9"/>
    <w:rsid w:val="327C0C15"/>
    <w:rsid w:val="32D408BE"/>
    <w:rsid w:val="35AB1CF0"/>
    <w:rsid w:val="368219AC"/>
    <w:rsid w:val="387F169A"/>
    <w:rsid w:val="39083961"/>
    <w:rsid w:val="3F2D585E"/>
    <w:rsid w:val="421D4352"/>
    <w:rsid w:val="448D4E39"/>
    <w:rsid w:val="457F1A65"/>
    <w:rsid w:val="4A3D4319"/>
    <w:rsid w:val="4C2D4A8F"/>
    <w:rsid w:val="4FEE5C0E"/>
    <w:rsid w:val="5037339C"/>
    <w:rsid w:val="54655007"/>
    <w:rsid w:val="55102BAB"/>
    <w:rsid w:val="57AA0C24"/>
    <w:rsid w:val="58005BE8"/>
    <w:rsid w:val="599E0E3E"/>
    <w:rsid w:val="60734FB7"/>
    <w:rsid w:val="6098099D"/>
    <w:rsid w:val="60FB412D"/>
    <w:rsid w:val="62225DF4"/>
    <w:rsid w:val="66F90A2B"/>
    <w:rsid w:val="790D2B7D"/>
    <w:rsid w:val="799A2F54"/>
    <w:rsid w:val="7D2160E5"/>
    <w:rsid w:val="7FF709C9"/>
    <w:rsid w:val="7F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right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1688</Characters>
  <Lines>14</Lines>
  <Paragraphs>3</Paragraphs>
  <TotalTime>0</TotalTime>
  <ScaleCrop>false</ScaleCrop>
  <LinksUpToDate>false</LinksUpToDate>
  <CharactersWithSpaces>1981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2018-04-16T02:47:00Z</dcterms:created>
  <dc:creator>Administrator</dc:creator>
  <cp:lastModifiedBy>平凡人生</cp:lastModifiedBy>
  <dcterms:modified xsi:type="dcterms:W3CDTF">2018-05-03T00:02:50Z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