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EF" w:rsidRPr="00207310" w:rsidRDefault="004A1CEF" w:rsidP="004A1CEF">
      <w:pPr>
        <w:tabs>
          <w:tab w:val="left" w:pos="5535"/>
        </w:tabs>
        <w:jc w:val="left"/>
        <w:outlineLvl w:val="0"/>
        <w:rPr>
          <w:rFonts w:ascii="仿宋" w:eastAsia="仿宋" w:hAnsi="仿宋" w:cs="仿宋"/>
          <w:sz w:val="28"/>
          <w:szCs w:val="28"/>
        </w:rPr>
      </w:pPr>
      <w:r w:rsidRPr="00207310">
        <w:rPr>
          <w:rFonts w:ascii="仿宋" w:eastAsia="仿宋" w:hAnsi="仿宋" w:cs="仿宋" w:hint="eastAsia"/>
          <w:sz w:val="28"/>
          <w:szCs w:val="28"/>
        </w:rPr>
        <w:t>附件一：</w:t>
      </w:r>
    </w:p>
    <w:p w:rsidR="004A1CEF" w:rsidRPr="00207310" w:rsidRDefault="00343754" w:rsidP="004A1CEF">
      <w:pPr>
        <w:tabs>
          <w:tab w:val="left" w:pos="5535"/>
        </w:tabs>
        <w:jc w:val="center"/>
        <w:outlineLvl w:val="0"/>
        <w:rPr>
          <w:rFonts w:ascii="宋体" w:hAnsi="宋体" w:cs="宋体"/>
          <w:b/>
          <w:sz w:val="28"/>
          <w:szCs w:val="28"/>
        </w:rPr>
      </w:pPr>
      <w:r w:rsidRPr="00207310">
        <w:rPr>
          <w:rFonts w:ascii="宋体" w:hAnsi="宋体" w:cs="宋体" w:hint="eastAsia"/>
          <w:b/>
          <w:sz w:val="28"/>
          <w:szCs w:val="28"/>
        </w:rPr>
        <w:t>2019年</w:t>
      </w:r>
      <w:r w:rsidR="004A1CEF" w:rsidRPr="00207310">
        <w:rPr>
          <w:rFonts w:ascii="宋体" w:hAnsi="宋体" w:cs="宋体" w:hint="eastAsia"/>
          <w:b/>
          <w:sz w:val="28"/>
          <w:szCs w:val="28"/>
        </w:rPr>
        <w:t>本科教学基本状态数据采集责任分配表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5961"/>
        <w:gridCol w:w="2616"/>
      </w:tblGrid>
      <w:tr w:rsidR="00207310" w:rsidRPr="00207310" w:rsidTr="008C689D">
        <w:trPr>
          <w:trHeight w:val="1012"/>
          <w:jc w:val="center"/>
        </w:trPr>
        <w:tc>
          <w:tcPr>
            <w:tcW w:w="527" w:type="dxa"/>
            <w:vAlign w:val="center"/>
          </w:tcPr>
          <w:p w:rsidR="004A1CEF" w:rsidRPr="00207310" w:rsidRDefault="004A1CEF" w:rsidP="00530B6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5961" w:type="dxa"/>
            <w:vAlign w:val="center"/>
          </w:tcPr>
          <w:p w:rsidR="004A1CEF" w:rsidRPr="00207310" w:rsidRDefault="004A1CEF" w:rsidP="00530B6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b/>
                <w:kern w:val="0"/>
                <w:szCs w:val="21"/>
              </w:rPr>
              <w:t>指标</w:t>
            </w:r>
          </w:p>
        </w:tc>
        <w:tc>
          <w:tcPr>
            <w:tcW w:w="2616" w:type="dxa"/>
            <w:vAlign w:val="center"/>
          </w:tcPr>
          <w:p w:rsidR="004A1CEF" w:rsidRPr="00207310" w:rsidRDefault="004A1CEF" w:rsidP="00530B6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b/>
                <w:kern w:val="0"/>
                <w:szCs w:val="21"/>
              </w:rPr>
              <w:t>责任部门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4A1CEF" w:rsidRPr="00207310" w:rsidRDefault="004A1CEF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7" w:type="dxa"/>
            <w:gridSpan w:val="2"/>
            <w:tcBorders>
              <w:bottom w:val="single" w:sz="4" w:space="0" w:color="auto"/>
            </w:tcBorders>
            <w:vAlign w:val="center"/>
          </w:tcPr>
          <w:p w:rsidR="004A1CEF" w:rsidRPr="00207310" w:rsidRDefault="004A1CEF" w:rsidP="00530B6C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b/>
                <w:kern w:val="0"/>
                <w:szCs w:val="21"/>
              </w:rPr>
              <w:t>1.学校基本信息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4A1CEF" w:rsidRPr="00207310" w:rsidRDefault="004A1CEF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961" w:type="dxa"/>
            <w:vAlign w:val="center"/>
          </w:tcPr>
          <w:p w:rsidR="004A1CEF" w:rsidRPr="00207310" w:rsidRDefault="004A1CEF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表1-1 学校概况（时点）</w:t>
            </w:r>
          </w:p>
        </w:tc>
        <w:tc>
          <w:tcPr>
            <w:tcW w:w="2616" w:type="dxa"/>
            <w:vAlign w:val="center"/>
          </w:tcPr>
          <w:p w:rsidR="004A1CEF" w:rsidRPr="00207310" w:rsidRDefault="004A1CEF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战略发展研究中心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4A1CEF" w:rsidRPr="00207310" w:rsidRDefault="004A1CEF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961" w:type="dxa"/>
            <w:vAlign w:val="center"/>
          </w:tcPr>
          <w:p w:rsidR="004A1CEF" w:rsidRPr="00207310" w:rsidRDefault="004A1CEF" w:rsidP="002769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表1-2 校区地址（时点）</w:t>
            </w:r>
          </w:p>
        </w:tc>
        <w:tc>
          <w:tcPr>
            <w:tcW w:w="2616" w:type="dxa"/>
            <w:vAlign w:val="center"/>
          </w:tcPr>
          <w:p w:rsidR="004A1CEF" w:rsidRPr="00207310" w:rsidRDefault="004A1CEF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校长办公室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4A1CEF" w:rsidRPr="00207310" w:rsidRDefault="004A1CEF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961" w:type="dxa"/>
            <w:vAlign w:val="center"/>
          </w:tcPr>
          <w:p w:rsidR="004A1CEF" w:rsidRPr="00207310" w:rsidRDefault="004A1CEF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表1-3 学校相关党政单位（时点）</w:t>
            </w:r>
          </w:p>
        </w:tc>
        <w:tc>
          <w:tcPr>
            <w:tcW w:w="2616" w:type="dxa"/>
            <w:vAlign w:val="center"/>
          </w:tcPr>
          <w:p w:rsidR="004A1CEF" w:rsidRPr="00207310" w:rsidRDefault="004A1CEF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校长办公室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4A1CEF" w:rsidRPr="00207310" w:rsidRDefault="004A1CEF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961" w:type="dxa"/>
            <w:vAlign w:val="center"/>
          </w:tcPr>
          <w:p w:rsidR="004A1CEF" w:rsidRPr="00207310" w:rsidRDefault="004A1CEF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表1-4 学校教学科研单位（时点）</w:t>
            </w:r>
          </w:p>
        </w:tc>
        <w:tc>
          <w:tcPr>
            <w:tcW w:w="2616" w:type="dxa"/>
            <w:vAlign w:val="center"/>
          </w:tcPr>
          <w:p w:rsidR="004A1CEF" w:rsidRPr="00207310" w:rsidRDefault="004A1CEF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校长办公室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表1-4-1 临床教学基地（医科专用、时点）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不填报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表1-5-1 专业基本情况（时点）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表1-5-2 专业大类情况表（时点）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表1-6-1 教职工基本信息（时点）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人事处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C9404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表1-6-2 教职工其他信息（时点）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人事处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961" w:type="dxa"/>
            <w:vAlign w:val="center"/>
          </w:tcPr>
          <w:p w:rsidR="00405A47" w:rsidRPr="00207310" w:rsidRDefault="00276973">
            <w:pPr>
              <w:widowControl/>
              <w:tabs>
                <w:tab w:val="left" w:pos="3733"/>
              </w:tabs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表1-6-3 外聘和兼职教师基本信息（时点）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人事处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C9404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表1-6-4 附属医院师资情况（医科专用、时点）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不填报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表1-7 本科生基本情况（时点）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表1-8-1 本科实验场所（时点）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表1-8-2 科研基地（时点）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科学技术研究院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表1-9 办学指导思想（时点）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战略发展研究中心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7" w:type="dxa"/>
            <w:gridSpan w:val="2"/>
            <w:vAlign w:val="center"/>
          </w:tcPr>
          <w:p w:rsidR="00276973" w:rsidRPr="00207310" w:rsidRDefault="00CB5B11" w:rsidP="00530B6C">
            <w:pPr>
              <w:widowControl/>
              <w:jc w:val="left"/>
            </w:pPr>
            <w:hyperlink r:id="rId7" w:anchor="Sheet1!_Toc233105922#RANGE!_Toc233105922" w:history="1">
              <w:r w:rsidR="00276973" w:rsidRPr="00207310">
                <w:rPr>
                  <w:rFonts w:ascii="宋体" w:hAnsi="宋体" w:cs="宋体" w:hint="eastAsia"/>
                  <w:b/>
                  <w:kern w:val="0"/>
                  <w:szCs w:val="21"/>
                </w:rPr>
                <w:t>2</w:t>
              </w:r>
            </w:hyperlink>
            <w:r w:rsidR="00276973" w:rsidRPr="00207310">
              <w:rPr>
                <w:rFonts w:ascii="宋体" w:hAnsi="宋体" w:cs="宋体" w:hint="eastAsia"/>
                <w:b/>
                <w:kern w:val="0"/>
                <w:szCs w:val="21"/>
              </w:rPr>
              <w:t>．学校基本条件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表2-1 占地与建筑面积（时点）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战略发展研究中心</w:t>
            </w:r>
          </w:p>
        </w:tc>
      </w:tr>
      <w:tr w:rsidR="00207310" w:rsidRPr="00207310" w:rsidTr="008C689D">
        <w:trPr>
          <w:trHeight w:val="177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5961" w:type="dxa"/>
            <w:vAlign w:val="center"/>
          </w:tcPr>
          <w:p w:rsidR="00276973" w:rsidRPr="00207310" w:rsidRDefault="00CB5B11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hyperlink r:id="rId8" w:anchor="Sheet1!_Toc233105924#RANGE!_Toc233105924" w:history="1">
              <w:r w:rsidR="00276973" w:rsidRPr="00207310">
                <w:rPr>
                  <w:rFonts w:ascii="宋体" w:hAnsi="宋体" w:cs="宋体" w:hint="eastAsia"/>
                  <w:kern w:val="0"/>
                  <w:szCs w:val="21"/>
                </w:rPr>
                <w:t>表2-2</w:t>
              </w:r>
            </w:hyperlink>
            <w:r w:rsidR="00276973" w:rsidRPr="00207310">
              <w:rPr>
                <w:rFonts w:ascii="宋体" w:hAnsi="宋体" w:cs="宋体" w:hint="eastAsia"/>
                <w:kern w:val="0"/>
                <w:szCs w:val="21"/>
              </w:rPr>
              <w:t xml:space="preserve"> 教学行政用房面积（时点）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战略发展研究中心</w:t>
            </w:r>
          </w:p>
        </w:tc>
      </w:tr>
      <w:tr w:rsidR="00207310" w:rsidRPr="00207310" w:rsidTr="008C689D">
        <w:trPr>
          <w:trHeight w:val="177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表2-3-1 图书馆（时点）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图书馆</w:t>
            </w:r>
          </w:p>
        </w:tc>
      </w:tr>
      <w:tr w:rsidR="00207310" w:rsidRPr="00207310" w:rsidTr="008C689D">
        <w:trPr>
          <w:trHeight w:val="177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表2-3-2 图书当年新增情况（自然年）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图书馆</w:t>
            </w:r>
          </w:p>
        </w:tc>
      </w:tr>
      <w:tr w:rsidR="00207310" w:rsidRPr="00207310" w:rsidTr="008C689D">
        <w:trPr>
          <w:trHeight w:val="177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5961" w:type="dxa"/>
            <w:vAlign w:val="center"/>
          </w:tcPr>
          <w:p w:rsidR="00276973" w:rsidRPr="00207310" w:rsidRDefault="00CB5B11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hyperlink r:id="rId9" w:anchor="Sheet1!_Toc233105930#RANGE!_Toc233105930" w:history="1">
              <w:r w:rsidR="00276973" w:rsidRPr="00207310">
                <w:rPr>
                  <w:rFonts w:ascii="宋体" w:hAnsi="宋体" w:cs="宋体" w:hint="eastAsia"/>
                  <w:kern w:val="0"/>
                  <w:szCs w:val="21"/>
                </w:rPr>
                <w:t>表2-4</w:t>
              </w:r>
            </w:hyperlink>
            <w:r w:rsidR="00276973" w:rsidRPr="00207310">
              <w:rPr>
                <w:rFonts w:ascii="宋体" w:hAnsi="宋体" w:cs="宋体" w:hint="eastAsia"/>
                <w:kern w:val="0"/>
                <w:szCs w:val="21"/>
              </w:rPr>
              <w:t xml:space="preserve"> 校外实习、实践、实训基地（时点、学年）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177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表2-5 校园网</w:t>
            </w:r>
            <w:r w:rsidRPr="00207310">
              <w:rPr>
                <w:rFonts w:ascii="宋体" w:hAnsi="宋体" w:cs="宋体" w:hint="eastAsia"/>
                <w:kern w:val="0"/>
                <w:szCs w:val="21"/>
              </w:rPr>
              <w:t>（时点）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信息化中心</w:t>
            </w:r>
          </w:p>
        </w:tc>
      </w:tr>
      <w:tr w:rsidR="00207310" w:rsidRPr="00207310" w:rsidTr="008C689D">
        <w:trPr>
          <w:trHeight w:val="177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表2-6 固定资产</w:t>
            </w:r>
            <w:r w:rsidRPr="00207310">
              <w:rPr>
                <w:rFonts w:ascii="宋体" w:hAnsi="宋体" w:cs="宋体" w:hint="eastAsia"/>
                <w:kern w:val="0"/>
                <w:szCs w:val="21"/>
              </w:rPr>
              <w:t>（时点）</w:t>
            </w:r>
          </w:p>
        </w:tc>
        <w:tc>
          <w:tcPr>
            <w:tcW w:w="2616" w:type="dxa"/>
          </w:tcPr>
          <w:p w:rsidR="00276973" w:rsidRPr="00207310" w:rsidRDefault="00276973" w:rsidP="00530B6C">
            <w:pPr>
              <w:jc w:val="center"/>
            </w:pPr>
            <w:r w:rsidRPr="00207310">
              <w:rPr>
                <w:rFonts w:hint="eastAsia"/>
              </w:rPr>
              <w:t>国有资产与设备管理处</w:t>
            </w:r>
          </w:p>
        </w:tc>
      </w:tr>
      <w:tr w:rsidR="00207310" w:rsidRPr="00207310" w:rsidTr="008C689D">
        <w:trPr>
          <w:trHeight w:val="177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表2-7 本科实验设备情况（时点）</w:t>
            </w:r>
          </w:p>
        </w:tc>
        <w:tc>
          <w:tcPr>
            <w:tcW w:w="2616" w:type="dxa"/>
          </w:tcPr>
          <w:p w:rsidR="00276973" w:rsidRPr="00207310" w:rsidRDefault="00276973" w:rsidP="00530B6C">
            <w:pPr>
              <w:jc w:val="center"/>
            </w:pPr>
            <w:r w:rsidRPr="00207310">
              <w:rPr>
                <w:rFonts w:hint="eastAsia"/>
              </w:rPr>
              <w:t>国有资产与设备管理处</w:t>
            </w:r>
          </w:p>
        </w:tc>
      </w:tr>
      <w:tr w:rsidR="00207310" w:rsidRPr="00207310" w:rsidTr="008C689D">
        <w:trPr>
          <w:trHeight w:val="177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C940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表2-8-1 实验教学示范中心、虚拟仿真实验教学中心（时点）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177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C940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表2-8-2 虚拟仿真实验教学项目（时点）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177"/>
          <w:jc w:val="center"/>
        </w:trPr>
        <w:tc>
          <w:tcPr>
            <w:tcW w:w="527" w:type="dxa"/>
            <w:vAlign w:val="center"/>
          </w:tcPr>
          <w:p w:rsidR="00405A47" w:rsidRPr="00207310" w:rsidRDefault="002769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表2-9-1 教育经费概况（自然年）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财务处</w:t>
            </w:r>
          </w:p>
        </w:tc>
      </w:tr>
      <w:tr w:rsidR="00207310" w:rsidRPr="00207310" w:rsidTr="008C689D">
        <w:trPr>
          <w:trHeight w:val="177"/>
          <w:jc w:val="center"/>
        </w:trPr>
        <w:tc>
          <w:tcPr>
            <w:tcW w:w="527" w:type="dxa"/>
            <w:vAlign w:val="center"/>
          </w:tcPr>
          <w:p w:rsidR="00405A47" w:rsidRPr="00207310" w:rsidRDefault="002769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5961" w:type="dxa"/>
            <w:vAlign w:val="center"/>
          </w:tcPr>
          <w:p w:rsidR="00276973" w:rsidRPr="00207310" w:rsidRDefault="00CB5B11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hyperlink r:id="rId10" w:anchor="Sheet1!_Toc233105936#RANGE!_Toc233105936" w:history="1">
              <w:r w:rsidR="00276973" w:rsidRPr="00207310">
                <w:rPr>
                  <w:rFonts w:ascii="宋体" w:hAnsi="宋体" w:hint="eastAsia"/>
                  <w:szCs w:val="21"/>
                </w:rPr>
                <w:t>表2-9-2</w:t>
              </w:r>
            </w:hyperlink>
            <w:r w:rsidR="00276973" w:rsidRPr="00207310">
              <w:rPr>
                <w:rFonts w:ascii="宋体" w:hAnsi="宋体" w:cs="宋体" w:hint="eastAsia"/>
                <w:kern w:val="0"/>
                <w:szCs w:val="21"/>
              </w:rPr>
              <w:t xml:space="preserve"> 教育经费收支情况（自然年）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财务处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7" w:type="dxa"/>
            <w:gridSpan w:val="2"/>
            <w:vAlign w:val="center"/>
          </w:tcPr>
          <w:p w:rsidR="00276973" w:rsidRPr="00207310" w:rsidRDefault="00276973" w:rsidP="00530B6C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07310">
              <w:rPr>
                <w:rFonts w:ascii="宋体" w:hAnsi="宋体" w:hint="eastAsia"/>
                <w:b/>
                <w:szCs w:val="21"/>
              </w:rPr>
              <w:t>3.教职工信息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表3-1 校领导基本信息（时点）</w:t>
            </w:r>
          </w:p>
        </w:tc>
        <w:tc>
          <w:tcPr>
            <w:tcW w:w="2616" w:type="dxa"/>
          </w:tcPr>
          <w:p w:rsidR="00276973" w:rsidRPr="00207310" w:rsidRDefault="00276973" w:rsidP="00530B6C">
            <w:pPr>
              <w:jc w:val="center"/>
            </w:pPr>
            <w:r w:rsidRPr="00207310">
              <w:rPr>
                <w:rFonts w:hint="eastAsia"/>
              </w:rPr>
              <w:t>校长办公室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表3-2 相关管理人员基本信息（时点）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人事处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表3-3-1 高层次人才（时点）</w:t>
            </w:r>
          </w:p>
        </w:tc>
        <w:tc>
          <w:tcPr>
            <w:tcW w:w="2616" w:type="dxa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人事处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表3-3-2 高层次教学、研究团队</w:t>
            </w:r>
            <w:r w:rsidRPr="00207310">
              <w:rPr>
                <w:rFonts w:ascii="宋体" w:hAnsi="宋体" w:cs="宋体" w:hint="eastAsia"/>
                <w:kern w:val="0"/>
                <w:szCs w:val="21"/>
              </w:rPr>
              <w:t>（时点）</w:t>
            </w:r>
          </w:p>
        </w:tc>
        <w:tc>
          <w:tcPr>
            <w:tcW w:w="2616" w:type="dxa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人事处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表3-4-1 教师教学发展机构</w:t>
            </w:r>
            <w:r w:rsidRPr="00207310">
              <w:rPr>
                <w:rFonts w:ascii="宋体" w:hAnsi="宋体" w:cs="宋体" w:hint="eastAsia"/>
                <w:kern w:val="0"/>
                <w:szCs w:val="21"/>
              </w:rPr>
              <w:t>（学年）</w:t>
            </w:r>
          </w:p>
        </w:tc>
        <w:tc>
          <w:tcPr>
            <w:tcW w:w="2616" w:type="dxa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人事处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表3-4-2 教师培训进修、交流情况（学年）</w:t>
            </w:r>
          </w:p>
        </w:tc>
        <w:tc>
          <w:tcPr>
            <w:tcW w:w="2616" w:type="dxa"/>
          </w:tcPr>
          <w:p w:rsidR="00276973" w:rsidRPr="00207310" w:rsidRDefault="00276973" w:rsidP="00530B6C">
            <w:pPr>
              <w:jc w:val="center"/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人事处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lastRenderedPageBreak/>
              <w:t>34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表3-5-1 教师主持科研项目情况（自然年）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科学技术研究院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表3-5-2 教师获得科研奖励情况（自然年）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</w:pPr>
            <w:r w:rsidRPr="00207310">
              <w:rPr>
                <w:rFonts w:hint="eastAsia"/>
              </w:rPr>
              <w:t>科学技术研究院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表3-5-3 教师发表的论文情况（自然年）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</w:pPr>
            <w:r w:rsidRPr="00207310">
              <w:rPr>
                <w:rFonts w:hint="eastAsia"/>
              </w:rPr>
              <w:t>科学技术研究院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表3-5-4 教师出版专著和主编教材情况（自然年）</w:t>
            </w:r>
          </w:p>
        </w:tc>
        <w:tc>
          <w:tcPr>
            <w:tcW w:w="2616" w:type="dxa"/>
            <w:vAlign w:val="center"/>
          </w:tcPr>
          <w:p w:rsidR="00276973" w:rsidRPr="00207310" w:rsidRDefault="000070BB" w:rsidP="008B09AF">
            <w:pPr>
              <w:widowControl/>
              <w:jc w:val="center"/>
            </w:pPr>
            <w:r w:rsidRPr="008B09AF">
              <w:rPr>
                <w:rFonts w:hint="eastAsia"/>
              </w:rPr>
              <w:t>教务处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表3-5-5 教师专利（著作权）授权情况（自然年）</w:t>
            </w:r>
          </w:p>
        </w:tc>
        <w:tc>
          <w:tcPr>
            <w:tcW w:w="2616" w:type="dxa"/>
            <w:vAlign w:val="center"/>
          </w:tcPr>
          <w:p w:rsidR="00276973" w:rsidRPr="00207310" w:rsidRDefault="00276973" w:rsidP="00530B6C">
            <w:pPr>
              <w:widowControl/>
              <w:jc w:val="center"/>
            </w:pPr>
            <w:r w:rsidRPr="00207310">
              <w:rPr>
                <w:rFonts w:hint="eastAsia"/>
              </w:rPr>
              <w:t>科</w:t>
            </w:r>
            <w:bookmarkStart w:id="0" w:name="_GoBack"/>
            <w:bookmarkEnd w:id="0"/>
            <w:r w:rsidRPr="00207310">
              <w:rPr>
                <w:rFonts w:hint="eastAsia"/>
              </w:rPr>
              <w:t>学技术研究院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表3-5-6 教师科研成果转化情况（自然年）</w:t>
            </w:r>
          </w:p>
        </w:tc>
        <w:tc>
          <w:tcPr>
            <w:tcW w:w="2616" w:type="dxa"/>
            <w:vAlign w:val="center"/>
          </w:tcPr>
          <w:p w:rsidR="00276973" w:rsidRPr="00207310" w:rsidRDefault="002E5BF7" w:rsidP="00530B6C">
            <w:pPr>
              <w:widowControl/>
              <w:jc w:val="center"/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科技合作与成果管理处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5961" w:type="dxa"/>
            <w:vAlign w:val="center"/>
          </w:tcPr>
          <w:p w:rsidR="00276973" w:rsidRPr="00207310" w:rsidRDefault="00276973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表3-6  创新创业教师情况（时点、学年和自然年）</w:t>
            </w:r>
          </w:p>
        </w:tc>
        <w:tc>
          <w:tcPr>
            <w:tcW w:w="2616" w:type="dxa"/>
            <w:vAlign w:val="center"/>
          </w:tcPr>
          <w:p w:rsidR="00276973" w:rsidRPr="00207310" w:rsidRDefault="002E5BF7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人事处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276973" w:rsidRPr="00207310" w:rsidRDefault="00276973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7" w:type="dxa"/>
            <w:gridSpan w:val="2"/>
            <w:vAlign w:val="center"/>
          </w:tcPr>
          <w:p w:rsidR="00276973" w:rsidRPr="00207310" w:rsidRDefault="00276973" w:rsidP="00530B6C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07310">
              <w:rPr>
                <w:rFonts w:ascii="宋体" w:hAnsi="宋体" w:hint="eastAsia"/>
                <w:b/>
                <w:szCs w:val="21"/>
              </w:rPr>
              <w:t>4.学科专业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表4-1-1 学科建设</w:t>
            </w:r>
            <w:r w:rsidRPr="00207310">
              <w:rPr>
                <w:rFonts w:ascii="宋体" w:hAnsi="宋体" w:cs="宋体" w:hint="eastAsia"/>
                <w:kern w:val="0"/>
                <w:szCs w:val="21"/>
              </w:rPr>
              <w:t>（时点）</w:t>
            </w:r>
          </w:p>
        </w:tc>
        <w:tc>
          <w:tcPr>
            <w:tcW w:w="2616" w:type="dxa"/>
            <w:vAlign w:val="center"/>
          </w:tcPr>
          <w:p w:rsidR="0083062C" w:rsidRPr="00207310" w:rsidRDefault="002E5BF7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学科建设办公室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表4-1-2 博士后流动站</w:t>
            </w:r>
            <w:r w:rsidRPr="00207310">
              <w:rPr>
                <w:rFonts w:ascii="宋体" w:hAnsi="宋体" w:cs="宋体" w:hint="eastAsia"/>
                <w:kern w:val="0"/>
                <w:szCs w:val="21"/>
              </w:rPr>
              <w:t>（时点）</w:t>
            </w:r>
          </w:p>
        </w:tc>
        <w:tc>
          <w:tcPr>
            <w:tcW w:w="2616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人事处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表4-1-3 博士点、硕士点（时点）</w:t>
            </w:r>
          </w:p>
        </w:tc>
        <w:tc>
          <w:tcPr>
            <w:tcW w:w="2616" w:type="dxa"/>
            <w:vAlign w:val="center"/>
          </w:tcPr>
          <w:p w:rsidR="0083062C" w:rsidRPr="00207310" w:rsidRDefault="002E5BF7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学科建设办公室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表4-1-4 重点（一流）学科</w:t>
            </w:r>
            <w:r w:rsidRPr="00207310">
              <w:rPr>
                <w:rFonts w:ascii="宋体" w:hAnsi="宋体" w:cs="宋体" w:hint="eastAsia"/>
                <w:kern w:val="0"/>
                <w:szCs w:val="21"/>
              </w:rPr>
              <w:t>（时点）</w:t>
            </w:r>
          </w:p>
        </w:tc>
        <w:tc>
          <w:tcPr>
            <w:tcW w:w="2616" w:type="dxa"/>
            <w:vAlign w:val="center"/>
          </w:tcPr>
          <w:p w:rsidR="0083062C" w:rsidRPr="00207310" w:rsidRDefault="002E5BF7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学科建设办公室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表4-2专业培养计划表</w:t>
            </w:r>
            <w:r w:rsidRPr="00207310">
              <w:rPr>
                <w:rFonts w:ascii="宋体" w:hAnsi="宋体" w:cs="宋体" w:hint="eastAsia"/>
                <w:kern w:val="0"/>
                <w:szCs w:val="21"/>
              </w:rPr>
              <w:t>（时点）</w:t>
            </w:r>
          </w:p>
        </w:tc>
        <w:tc>
          <w:tcPr>
            <w:tcW w:w="2616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表4-3 优势（一流）专业情况（时点）</w:t>
            </w:r>
          </w:p>
        </w:tc>
        <w:tc>
          <w:tcPr>
            <w:tcW w:w="2616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7" w:type="dxa"/>
            <w:gridSpan w:val="2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07310">
              <w:rPr>
                <w:rFonts w:ascii="宋体" w:hAnsi="宋体" w:hint="eastAsia"/>
                <w:b/>
                <w:szCs w:val="21"/>
              </w:rPr>
              <w:t>5.人才培养</w:t>
            </w:r>
          </w:p>
        </w:tc>
      </w:tr>
      <w:tr w:rsidR="00207310" w:rsidRPr="00207310" w:rsidTr="008C689D">
        <w:trPr>
          <w:trHeight w:val="132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表5-1-1 开课情况（学年）</w:t>
            </w:r>
          </w:p>
        </w:tc>
        <w:tc>
          <w:tcPr>
            <w:tcW w:w="2616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91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表5-1-2 专业课教学实施情况（学年）</w:t>
            </w:r>
          </w:p>
        </w:tc>
        <w:tc>
          <w:tcPr>
            <w:tcW w:w="2616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表5-1-3 专业核心课程情况（学年）</w:t>
            </w:r>
          </w:p>
        </w:tc>
        <w:tc>
          <w:tcPr>
            <w:tcW w:w="2616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表5-1-4 分专业（大类）专业实验课情况（学年）</w:t>
            </w:r>
          </w:p>
        </w:tc>
        <w:tc>
          <w:tcPr>
            <w:tcW w:w="2616" w:type="dxa"/>
            <w:vAlign w:val="center"/>
          </w:tcPr>
          <w:p w:rsidR="0083062C" w:rsidRPr="00207310" w:rsidRDefault="0083062C" w:rsidP="00530B6C">
            <w:pPr>
              <w:widowControl/>
              <w:jc w:val="center"/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E053C7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表5-1-5 有关课程情况表（学年）</w:t>
            </w:r>
          </w:p>
        </w:tc>
        <w:tc>
          <w:tcPr>
            <w:tcW w:w="2616" w:type="dxa"/>
            <w:vAlign w:val="center"/>
          </w:tcPr>
          <w:p w:rsidR="0083062C" w:rsidRPr="00207310" w:rsidRDefault="00F31A5E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表5-2-1 分专业毕业综合训练情况（学年）</w:t>
            </w:r>
          </w:p>
        </w:tc>
        <w:tc>
          <w:tcPr>
            <w:tcW w:w="2616" w:type="dxa"/>
            <w:vAlign w:val="center"/>
          </w:tcPr>
          <w:p w:rsidR="0083062C" w:rsidRPr="00207310" w:rsidRDefault="0083062C" w:rsidP="00530B6C">
            <w:pPr>
              <w:widowControl/>
              <w:jc w:val="center"/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表5-2-2 分专业教师指导学生毕业综合训练情况（非医学类专业填报）（学年）</w:t>
            </w:r>
          </w:p>
        </w:tc>
        <w:tc>
          <w:tcPr>
            <w:tcW w:w="2616" w:type="dxa"/>
            <w:vAlign w:val="center"/>
          </w:tcPr>
          <w:p w:rsidR="0083062C" w:rsidRPr="00207310" w:rsidRDefault="0083062C" w:rsidP="00530B6C">
            <w:pPr>
              <w:widowControl/>
              <w:jc w:val="center"/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6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E053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表5-3 本科教学信息化</w:t>
            </w:r>
            <w:r w:rsidRPr="00207310">
              <w:rPr>
                <w:rFonts w:ascii="宋体" w:hAnsi="宋体" w:cs="宋体" w:hint="eastAsia"/>
                <w:kern w:val="0"/>
                <w:szCs w:val="21"/>
              </w:rPr>
              <w:t>（学年）</w:t>
            </w:r>
          </w:p>
        </w:tc>
        <w:tc>
          <w:tcPr>
            <w:tcW w:w="2616" w:type="dxa"/>
            <w:vAlign w:val="center"/>
          </w:tcPr>
          <w:p w:rsidR="0083062C" w:rsidRPr="00207310" w:rsidRDefault="0083062C" w:rsidP="00530B6C">
            <w:pPr>
              <w:widowControl/>
              <w:jc w:val="center"/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405A47" w:rsidRPr="00207310" w:rsidRDefault="008306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表5-4-1 创新创业教育情况（时点、学年、自然年）</w:t>
            </w:r>
          </w:p>
        </w:tc>
        <w:tc>
          <w:tcPr>
            <w:tcW w:w="2616" w:type="dxa"/>
            <w:vAlign w:val="center"/>
          </w:tcPr>
          <w:p w:rsidR="0083062C" w:rsidRPr="00207310" w:rsidRDefault="0083062C" w:rsidP="00530B6C">
            <w:pPr>
              <w:widowControl/>
              <w:jc w:val="center"/>
            </w:pPr>
            <w:r w:rsidRPr="00207310">
              <w:rPr>
                <w:rFonts w:hint="eastAsia"/>
              </w:rPr>
              <w:t>教务处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E053C7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表5-4-2 高校创新创业教育实践基地（平台）（时点、自然年）</w:t>
            </w:r>
          </w:p>
        </w:tc>
        <w:tc>
          <w:tcPr>
            <w:tcW w:w="2616" w:type="dxa"/>
            <w:vAlign w:val="center"/>
          </w:tcPr>
          <w:p w:rsidR="0083062C" w:rsidRPr="00207310" w:rsidRDefault="009D7950" w:rsidP="00530B6C">
            <w:pPr>
              <w:widowControl/>
              <w:jc w:val="center"/>
            </w:pPr>
            <w:r w:rsidRPr="00207310">
              <w:rPr>
                <w:rFonts w:ascii="宋体" w:hAnsi="宋体" w:hint="eastAsia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E053C7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表5-4-3 创新创业制度建设（时点）</w:t>
            </w:r>
          </w:p>
        </w:tc>
        <w:tc>
          <w:tcPr>
            <w:tcW w:w="2616" w:type="dxa"/>
            <w:vAlign w:val="center"/>
          </w:tcPr>
          <w:p w:rsidR="0083062C" w:rsidRPr="00207310" w:rsidRDefault="00F16707" w:rsidP="00530B6C">
            <w:pPr>
              <w:widowControl/>
              <w:jc w:val="center"/>
            </w:pPr>
            <w:r w:rsidRPr="00207310">
              <w:rPr>
                <w:rFonts w:hint="eastAsia"/>
              </w:rPr>
              <w:t>教务处</w:t>
            </w:r>
          </w:p>
        </w:tc>
      </w:tr>
      <w:tr w:rsidR="00207310" w:rsidRPr="00207310" w:rsidTr="008C689D">
        <w:trPr>
          <w:trHeight w:val="337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7" w:type="dxa"/>
            <w:gridSpan w:val="2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07310">
              <w:rPr>
                <w:rFonts w:ascii="宋体" w:hAnsi="宋体" w:hint="eastAsia"/>
                <w:b/>
                <w:szCs w:val="21"/>
              </w:rPr>
              <w:t>6.学生信息</w:t>
            </w:r>
          </w:p>
        </w:tc>
      </w:tr>
      <w:tr w:rsidR="00207310" w:rsidRPr="00207310" w:rsidTr="008C689D">
        <w:trPr>
          <w:trHeight w:val="299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表6-1 学生数量基本情况</w:t>
            </w:r>
            <w:r w:rsidRPr="00207310">
              <w:rPr>
                <w:rFonts w:ascii="宋体" w:hAnsi="宋体" w:cs="宋体" w:hint="eastAsia"/>
                <w:kern w:val="0"/>
                <w:szCs w:val="21"/>
              </w:rPr>
              <w:t>（时点）</w:t>
            </w:r>
          </w:p>
        </w:tc>
        <w:tc>
          <w:tcPr>
            <w:tcW w:w="2616" w:type="dxa"/>
            <w:vAlign w:val="center"/>
          </w:tcPr>
          <w:p w:rsidR="0083062C" w:rsidRPr="00207310" w:rsidRDefault="0028010D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战略发展研究中心</w:t>
            </w:r>
          </w:p>
        </w:tc>
      </w:tr>
      <w:tr w:rsidR="00207310" w:rsidRPr="00207310" w:rsidTr="008C689D">
        <w:trPr>
          <w:trHeight w:val="299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表6-2-1 本科生转专业情况（学年）</w:t>
            </w:r>
          </w:p>
        </w:tc>
        <w:tc>
          <w:tcPr>
            <w:tcW w:w="2616" w:type="dxa"/>
            <w:vAlign w:val="center"/>
          </w:tcPr>
          <w:p w:rsidR="0083062C" w:rsidRPr="00207310" w:rsidRDefault="009D7950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99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表6-2-2 本科生辅修、双学位情况（学年）</w:t>
            </w:r>
          </w:p>
        </w:tc>
        <w:tc>
          <w:tcPr>
            <w:tcW w:w="2616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99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表6-3-1 近一级本科生招生类别情况（时点）</w:t>
            </w:r>
          </w:p>
        </w:tc>
        <w:tc>
          <w:tcPr>
            <w:tcW w:w="2616" w:type="dxa"/>
            <w:vAlign w:val="center"/>
          </w:tcPr>
          <w:p w:rsidR="0083062C" w:rsidRPr="00207310" w:rsidRDefault="00F31A5E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99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表6-3-2 本科生（境外）情况（时点）</w:t>
            </w:r>
          </w:p>
        </w:tc>
        <w:tc>
          <w:tcPr>
            <w:tcW w:w="2616" w:type="dxa"/>
            <w:vAlign w:val="center"/>
          </w:tcPr>
          <w:p w:rsidR="0083062C" w:rsidRPr="00207310" w:rsidRDefault="00F16707" w:rsidP="009C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国际交流与合作处</w:t>
            </w:r>
          </w:p>
        </w:tc>
      </w:tr>
      <w:tr w:rsidR="00207310" w:rsidRPr="00207310" w:rsidTr="008C689D">
        <w:trPr>
          <w:trHeight w:val="299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表6-3-3 近一级本科生录取标准及人数</w:t>
            </w:r>
            <w:r w:rsidRPr="00207310">
              <w:rPr>
                <w:rFonts w:ascii="宋体" w:hAnsi="宋体" w:cs="宋体" w:hint="eastAsia"/>
                <w:kern w:val="0"/>
                <w:szCs w:val="21"/>
              </w:rPr>
              <w:t>（时点）</w:t>
            </w:r>
          </w:p>
        </w:tc>
        <w:tc>
          <w:tcPr>
            <w:tcW w:w="2616" w:type="dxa"/>
            <w:vAlign w:val="center"/>
          </w:tcPr>
          <w:p w:rsidR="0083062C" w:rsidRPr="00207310" w:rsidRDefault="00F31A5E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99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表6-3-4 近一级各专业（大类）招生报到情况（时点）</w:t>
            </w:r>
          </w:p>
        </w:tc>
        <w:tc>
          <w:tcPr>
            <w:tcW w:w="2616" w:type="dxa"/>
            <w:vAlign w:val="center"/>
          </w:tcPr>
          <w:p w:rsidR="0083062C" w:rsidRPr="00207310" w:rsidRDefault="00F31A5E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99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表6-4 本科生奖贷补（自然年）</w:t>
            </w:r>
          </w:p>
        </w:tc>
        <w:tc>
          <w:tcPr>
            <w:tcW w:w="2616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学生处</w:t>
            </w:r>
          </w:p>
        </w:tc>
      </w:tr>
      <w:tr w:rsidR="00207310" w:rsidRPr="00207310" w:rsidTr="008C689D">
        <w:trPr>
          <w:trHeight w:val="299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表6-5-1 应届本科毕业生就业情况</w:t>
            </w:r>
            <w:r w:rsidRPr="00207310">
              <w:rPr>
                <w:rFonts w:ascii="宋体" w:hAnsi="宋体" w:cs="宋体" w:hint="eastAsia"/>
                <w:kern w:val="0"/>
                <w:szCs w:val="21"/>
              </w:rPr>
              <w:t>（学年）</w:t>
            </w:r>
          </w:p>
        </w:tc>
        <w:tc>
          <w:tcPr>
            <w:tcW w:w="2616" w:type="dxa"/>
            <w:vAlign w:val="center"/>
          </w:tcPr>
          <w:p w:rsidR="0083062C" w:rsidRPr="00207310" w:rsidRDefault="00F31A5E" w:rsidP="00530B6C">
            <w:pPr>
              <w:widowControl/>
              <w:jc w:val="center"/>
              <w:rPr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学生处</w:t>
            </w:r>
          </w:p>
        </w:tc>
      </w:tr>
      <w:tr w:rsidR="00207310" w:rsidRPr="00207310" w:rsidTr="008C689D">
        <w:trPr>
          <w:trHeight w:val="299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表6-5-2 应届本科毕业生分专业毕业就业情况</w:t>
            </w:r>
            <w:r w:rsidRPr="00207310">
              <w:rPr>
                <w:rFonts w:ascii="宋体" w:hAnsi="宋体" w:cs="宋体" w:hint="eastAsia"/>
                <w:kern w:val="0"/>
                <w:szCs w:val="21"/>
              </w:rPr>
              <w:t>（学年）</w:t>
            </w:r>
          </w:p>
        </w:tc>
        <w:tc>
          <w:tcPr>
            <w:tcW w:w="2616" w:type="dxa"/>
            <w:vAlign w:val="center"/>
          </w:tcPr>
          <w:p w:rsidR="0083062C" w:rsidRPr="00207310" w:rsidRDefault="00F31A5E" w:rsidP="00530B6C">
            <w:pPr>
              <w:widowControl/>
              <w:jc w:val="center"/>
              <w:rPr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学生处</w:t>
            </w:r>
          </w:p>
        </w:tc>
      </w:tr>
      <w:tr w:rsidR="00207310" w:rsidRPr="00207310" w:rsidTr="008C689D">
        <w:trPr>
          <w:trHeight w:val="299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表6-6 本科生学习成效（学年）</w:t>
            </w:r>
          </w:p>
        </w:tc>
        <w:tc>
          <w:tcPr>
            <w:tcW w:w="2616" w:type="dxa"/>
            <w:vAlign w:val="center"/>
          </w:tcPr>
          <w:p w:rsidR="0083062C" w:rsidRPr="004A6B94" w:rsidRDefault="001624E7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B94">
              <w:rPr>
                <w:rFonts w:ascii="宋体" w:hAnsi="宋体" w:cs="宋体" w:hint="eastAsia"/>
                <w:kern w:val="0"/>
                <w:szCs w:val="21"/>
              </w:rPr>
              <w:t>教学质量监控与评估中心</w:t>
            </w:r>
          </w:p>
        </w:tc>
      </w:tr>
      <w:tr w:rsidR="00207310" w:rsidRPr="00207310" w:rsidTr="008C689D">
        <w:trPr>
          <w:trHeight w:val="289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表6-6-1 学生参加大学生创新创业训练计划情况（学年）</w:t>
            </w:r>
          </w:p>
        </w:tc>
        <w:tc>
          <w:tcPr>
            <w:tcW w:w="2616" w:type="dxa"/>
            <w:vAlign w:val="center"/>
          </w:tcPr>
          <w:p w:rsidR="0083062C" w:rsidRPr="004A6B94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B94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79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表6-6-2 学生参与教师科研项目情况（学年）</w:t>
            </w:r>
          </w:p>
        </w:tc>
        <w:tc>
          <w:tcPr>
            <w:tcW w:w="2616" w:type="dxa"/>
            <w:vAlign w:val="center"/>
          </w:tcPr>
          <w:p w:rsidR="0083062C" w:rsidRPr="004A6B94" w:rsidRDefault="00AB7F12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B94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79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表6-6-3 学生获省级及以上各类竞赛奖励情况（学年）</w:t>
            </w:r>
          </w:p>
        </w:tc>
        <w:tc>
          <w:tcPr>
            <w:tcW w:w="2616" w:type="dxa"/>
            <w:vAlign w:val="center"/>
          </w:tcPr>
          <w:p w:rsidR="0083062C" w:rsidRPr="004A6B94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B94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79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表6-6-4 学生</w:t>
            </w:r>
            <w:proofErr w:type="gramStart"/>
            <w:r w:rsidRPr="00207310">
              <w:rPr>
                <w:rFonts w:ascii="宋体" w:hAnsi="宋体" w:hint="eastAsia"/>
                <w:szCs w:val="21"/>
              </w:rPr>
              <w:t>获专业</w:t>
            </w:r>
            <w:proofErr w:type="gramEnd"/>
            <w:r w:rsidRPr="00207310">
              <w:rPr>
                <w:rFonts w:ascii="宋体" w:hAnsi="宋体" w:hint="eastAsia"/>
                <w:szCs w:val="21"/>
              </w:rPr>
              <w:t>比赛奖励情况（艺术类专业用）（学年）</w:t>
            </w:r>
          </w:p>
        </w:tc>
        <w:tc>
          <w:tcPr>
            <w:tcW w:w="2616" w:type="dxa"/>
            <w:vAlign w:val="center"/>
          </w:tcPr>
          <w:p w:rsidR="0083062C" w:rsidRPr="004A6B94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B94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79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lastRenderedPageBreak/>
              <w:t>73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E053C7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</w:t>
            </w:r>
            <w:r w:rsidRPr="00207310">
              <w:rPr>
                <w:rFonts w:ascii="宋体" w:hAnsi="宋体"/>
                <w:szCs w:val="21"/>
              </w:rPr>
              <w:t xml:space="preserve">6-6-5 </w:t>
            </w:r>
            <w:r w:rsidRPr="00207310">
              <w:rPr>
                <w:rFonts w:ascii="宋体" w:hAnsi="宋体" w:hint="eastAsia"/>
                <w:szCs w:val="21"/>
              </w:rPr>
              <w:t>学生</w:t>
            </w:r>
            <w:proofErr w:type="gramStart"/>
            <w:r w:rsidRPr="00207310">
              <w:rPr>
                <w:rFonts w:ascii="宋体" w:hAnsi="宋体" w:hint="eastAsia"/>
                <w:szCs w:val="21"/>
              </w:rPr>
              <w:t>获专业</w:t>
            </w:r>
            <w:proofErr w:type="gramEnd"/>
            <w:r w:rsidRPr="00207310">
              <w:rPr>
                <w:rFonts w:ascii="宋体" w:hAnsi="宋体" w:hint="eastAsia"/>
                <w:szCs w:val="21"/>
              </w:rPr>
              <w:t>比赛奖励情况（体育类专业用）（学年）</w:t>
            </w:r>
          </w:p>
        </w:tc>
        <w:tc>
          <w:tcPr>
            <w:tcW w:w="2616" w:type="dxa"/>
            <w:vAlign w:val="center"/>
          </w:tcPr>
          <w:p w:rsidR="0083062C" w:rsidRPr="004A6B94" w:rsidRDefault="00236F35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B94">
              <w:rPr>
                <w:rFonts w:ascii="宋体" w:hAnsi="宋体" w:cs="宋体" w:hint="eastAsia"/>
                <w:kern w:val="0"/>
                <w:szCs w:val="21"/>
              </w:rPr>
              <w:t>不填报</w:t>
            </w:r>
          </w:p>
        </w:tc>
      </w:tr>
      <w:tr w:rsidR="00207310" w:rsidRPr="00207310" w:rsidTr="008C689D">
        <w:trPr>
          <w:trHeight w:val="279"/>
          <w:jc w:val="center"/>
        </w:trPr>
        <w:tc>
          <w:tcPr>
            <w:tcW w:w="527" w:type="dxa"/>
            <w:vAlign w:val="center"/>
          </w:tcPr>
          <w:p w:rsidR="00405A47" w:rsidRPr="00207310" w:rsidRDefault="008306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E053C7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表6-6-6 学生发表学术论文情况（学年）</w:t>
            </w:r>
          </w:p>
        </w:tc>
        <w:tc>
          <w:tcPr>
            <w:tcW w:w="2616" w:type="dxa"/>
            <w:vAlign w:val="center"/>
          </w:tcPr>
          <w:p w:rsidR="0083062C" w:rsidRPr="004A6B94" w:rsidRDefault="00AB7F12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B94">
              <w:rPr>
                <w:rFonts w:ascii="宋体" w:hAnsi="宋体" w:cs="宋体" w:hint="eastAsia"/>
                <w:kern w:val="0"/>
                <w:szCs w:val="21"/>
              </w:rPr>
              <w:t>学生处</w:t>
            </w:r>
          </w:p>
        </w:tc>
      </w:tr>
      <w:tr w:rsidR="00207310" w:rsidRPr="00207310" w:rsidTr="008C689D">
        <w:trPr>
          <w:trHeight w:val="411"/>
          <w:jc w:val="center"/>
        </w:trPr>
        <w:tc>
          <w:tcPr>
            <w:tcW w:w="527" w:type="dxa"/>
            <w:vAlign w:val="center"/>
          </w:tcPr>
          <w:p w:rsidR="00405A47" w:rsidRPr="00207310" w:rsidRDefault="008306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E053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表6-6-7 学生创作、表演的代表性作品（除</w:t>
            </w:r>
            <w:proofErr w:type="gramStart"/>
            <w:r w:rsidRPr="00207310">
              <w:rPr>
                <w:rFonts w:ascii="宋体" w:hAnsi="宋体" w:cs="宋体" w:hint="eastAsia"/>
                <w:kern w:val="0"/>
                <w:szCs w:val="21"/>
              </w:rPr>
              <w:t>美术学类专业</w:t>
            </w:r>
            <w:proofErr w:type="gramEnd"/>
            <w:r w:rsidRPr="00207310">
              <w:rPr>
                <w:rFonts w:ascii="宋体" w:hAnsi="宋体" w:cs="宋体" w:hint="eastAsia"/>
                <w:kern w:val="0"/>
                <w:szCs w:val="21"/>
              </w:rPr>
              <w:t>外的其他艺术类专业用）（学年）</w:t>
            </w:r>
          </w:p>
        </w:tc>
        <w:tc>
          <w:tcPr>
            <w:tcW w:w="2616" w:type="dxa"/>
            <w:vAlign w:val="center"/>
          </w:tcPr>
          <w:p w:rsidR="0083062C" w:rsidRPr="004A6B94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B94">
              <w:rPr>
                <w:rFonts w:ascii="宋体" w:hAnsi="宋体" w:cs="宋体" w:hint="eastAsia"/>
                <w:kern w:val="0"/>
                <w:szCs w:val="21"/>
              </w:rPr>
              <w:t>团委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2801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表6-6-8 学生专利（著作权）授权情况（学年）</w:t>
            </w:r>
          </w:p>
        </w:tc>
        <w:tc>
          <w:tcPr>
            <w:tcW w:w="2616" w:type="dxa"/>
            <w:vAlign w:val="center"/>
          </w:tcPr>
          <w:p w:rsidR="0083062C" w:rsidRPr="004A6B94" w:rsidRDefault="00AB7F12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B94">
              <w:rPr>
                <w:rFonts w:ascii="宋体" w:hAnsi="宋体" w:cs="宋体" w:hint="eastAsia"/>
                <w:kern w:val="0"/>
                <w:szCs w:val="21"/>
              </w:rPr>
              <w:t>科学技术研究院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E053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表6-6-9学生体质合格率（学年）</w:t>
            </w:r>
          </w:p>
        </w:tc>
        <w:tc>
          <w:tcPr>
            <w:tcW w:w="2616" w:type="dxa"/>
            <w:vAlign w:val="center"/>
          </w:tcPr>
          <w:p w:rsidR="0083062C" w:rsidRPr="004A6B94" w:rsidRDefault="009C3262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B94">
              <w:rPr>
                <w:rFonts w:ascii="宋体" w:hAnsi="宋体" w:cs="宋体" w:hint="eastAsia"/>
                <w:kern w:val="0"/>
                <w:szCs w:val="21"/>
              </w:rPr>
              <w:t>体育部</w:t>
            </w:r>
          </w:p>
        </w:tc>
      </w:tr>
      <w:tr w:rsidR="00207310" w:rsidRPr="00207310" w:rsidTr="008C689D">
        <w:trPr>
          <w:trHeight w:val="215"/>
          <w:jc w:val="center"/>
        </w:trPr>
        <w:tc>
          <w:tcPr>
            <w:tcW w:w="527" w:type="dxa"/>
            <w:vAlign w:val="center"/>
          </w:tcPr>
          <w:p w:rsidR="00405A47" w:rsidRPr="00207310" w:rsidRDefault="008306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表6-7 本科生交流情况（学年）</w:t>
            </w:r>
          </w:p>
        </w:tc>
        <w:tc>
          <w:tcPr>
            <w:tcW w:w="2616" w:type="dxa"/>
            <w:vAlign w:val="center"/>
          </w:tcPr>
          <w:p w:rsidR="0083062C" w:rsidRPr="004A6B94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B94">
              <w:rPr>
                <w:rFonts w:ascii="宋体" w:hAnsi="宋体" w:cs="宋体" w:hint="eastAsia"/>
                <w:kern w:val="0"/>
                <w:szCs w:val="21"/>
              </w:rPr>
              <w:t>国际交流与合作处</w:t>
            </w:r>
          </w:p>
        </w:tc>
      </w:tr>
      <w:tr w:rsidR="00207310" w:rsidRPr="00207310" w:rsidTr="008C689D">
        <w:trPr>
          <w:trHeight w:val="290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表6-8 学生社团</w:t>
            </w:r>
            <w:r w:rsidRPr="00207310">
              <w:rPr>
                <w:rFonts w:ascii="宋体" w:hAnsi="宋体" w:cs="宋体" w:hint="eastAsia"/>
                <w:kern w:val="0"/>
                <w:szCs w:val="21"/>
              </w:rPr>
              <w:t>（学年）</w:t>
            </w:r>
          </w:p>
        </w:tc>
        <w:tc>
          <w:tcPr>
            <w:tcW w:w="2616" w:type="dxa"/>
            <w:vAlign w:val="center"/>
          </w:tcPr>
          <w:p w:rsidR="0083062C" w:rsidRPr="004A6B94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B94">
              <w:rPr>
                <w:rFonts w:ascii="宋体" w:hAnsi="宋体" w:cs="宋体" w:hint="eastAsia"/>
                <w:kern w:val="0"/>
                <w:szCs w:val="21"/>
              </w:rPr>
              <w:t>团委</w:t>
            </w:r>
          </w:p>
        </w:tc>
      </w:tr>
      <w:tr w:rsidR="00207310" w:rsidRPr="00207310" w:rsidTr="008C689D">
        <w:trPr>
          <w:trHeight w:val="243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7" w:type="dxa"/>
            <w:gridSpan w:val="2"/>
            <w:vAlign w:val="center"/>
          </w:tcPr>
          <w:p w:rsidR="0083062C" w:rsidRPr="004A6B94" w:rsidRDefault="0083062C" w:rsidP="00530B6C">
            <w:pPr>
              <w:widowControl/>
              <w:rPr>
                <w:rFonts w:ascii="宋体" w:hAnsi="宋体"/>
                <w:b/>
                <w:szCs w:val="21"/>
              </w:rPr>
            </w:pPr>
            <w:r w:rsidRPr="004A6B94">
              <w:rPr>
                <w:rFonts w:ascii="宋体" w:hAnsi="宋体" w:hint="eastAsia"/>
                <w:b/>
                <w:szCs w:val="21"/>
              </w:rPr>
              <w:t>7.教学管理与质量监控</w:t>
            </w:r>
          </w:p>
        </w:tc>
      </w:tr>
      <w:tr w:rsidR="00207310" w:rsidRPr="00207310" w:rsidTr="008C689D">
        <w:trPr>
          <w:trHeight w:val="276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E053C7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表7-1 教学质量评估统计表（学年）</w:t>
            </w:r>
          </w:p>
        </w:tc>
        <w:tc>
          <w:tcPr>
            <w:tcW w:w="2616" w:type="dxa"/>
            <w:vAlign w:val="center"/>
          </w:tcPr>
          <w:p w:rsidR="0083062C" w:rsidRPr="004A6B94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B94">
              <w:rPr>
                <w:rFonts w:ascii="宋体" w:hAnsi="宋体" w:cs="宋体" w:hint="eastAsia"/>
                <w:kern w:val="0"/>
                <w:szCs w:val="21"/>
              </w:rPr>
              <w:t>教学质量监控与评估中心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E053C7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表7-2-1 教育教学研究与改革项目（自然年）</w:t>
            </w:r>
          </w:p>
        </w:tc>
        <w:tc>
          <w:tcPr>
            <w:tcW w:w="2616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E053C7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表7-2-2 教学成果奖</w:t>
            </w:r>
            <w:r w:rsidRPr="00207310">
              <w:rPr>
                <w:rFonts w:ascii="宋体" w:hAnsi="宋体" w:cs="宋体" w:hint="eastAsia"/>
                <w:kern w:val="0"/>
                <w:szCs w:val="21"/>
              </w:rPr>
              <w:t>（近一届）</w:t>
            </w:r>
          </w:p>
        </w:tc>
        <w:tc>
          <w:tcPr>
            <w:tcW w:w="2616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405A47" w:rsidRPr="00207310" w:rsidRDefault="008306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8C689D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表7-2-3 省级及以上本科教学工程项目情况（自然年）</w:t>
            </w:r>
          </w:p>
        </w:tc>
        <w:tc>
          <w:tcPr>
            <w:tcW w:w="2616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405A47" w:rsidRPr="00207310" w:rsidRDefault="008306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4C5CC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表7-3 本科教学质量报告</w:t>
            </w:r>
            <w:r w:rsidRPr="00207310">
              <w:rPr>
                <w:rFonts w:ascii="宋体" w:hAnsi="宋体" w:cs="宋体" w:hint="eastAsia"/>
                <w:kern w:val="0"/>
                <w:szCs w:val="21"/>
              </w:rPr>
              <w:t>（自然年）</w:t>
            </w:r>
          </w:p>
        </w:tc>
        <w:tc>
          <w:tcPr>
            <w:tcW w:w="2616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教学质量监控与评估中心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7" w:type="dxa"/>
            <w:gridSpan w:val="2"/>
            <w:vAlign w:val="center"/>
          </w:tcPr>
          <w:p w:rsidR="0083062C" w:rsidRPr="00207310" w:rsidRDefault="0083062C" w:rsidP="008C689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/>
                <w:b/>
                <w:szCs w:val="21"/>
              </w:rPr>
              <w:t>GK.</w:t>
            </w:r>
            <w:r w:rsidRPr="00207310">
              <w:rPr>
                <w:rFonts w:ascii="宋体" w:hAnsi="宋体" w:hint="eastAsia"/>
                <w:b/>
                <w:szCs w:val="21"/>
              </w:rPr>
              <w:t>工科类专业情况补充表（凡开办工科专业的本科高校必须填报）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405A47" w:rsidRPr="00207310" w:rsidRDefault="008306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 GK-1 工科类专业毕业设计/论文情况（学年）</w:t>
            </w:r>
          </w:p>
        </w:tc>
        <w:tc>
          <w:tcPr>
            <w:tcW w:w="2616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405A47" w:rsidRPr="00207310" w:rsidRDefault="008306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 GK-2 工科类专业课程情况（学年）</w:t>
            </w:r>
          </w:p>
        </w:tc>
        <w:tc>
          <w:tcPr>
            <w:tcW w:w="2616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 GK-3 工科类专业经费情况（自然年）</w:t>
            </w:r>
          </w:p>
        </w:tc>
        <w:tc>
          <w:tcPr>
            <w:tcW w:w="2616" w:type="dxa"/>
            <w:vAlign w:val="center"/>
          </w:tcPr>
          <w:p w:rsidR="0083062C" w:rsidRPr="00207310" w:rsidRDefault="00ED27AB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财务</w:t>
            </w:r>
            <w:r w:rsidR="0083062C" w:rsidRPr="00207310">
              <w:rPr>
                <w:rFonts w:ascii="宋体" w:hAnsi="宋体" w:cs="宋体" w:hint="eastAsia"/>
                <w:kern w:val="0"/>
                <w:szCs w:val="21"/>
              </w:rPr>
              <w:t>处</w:t>
            </w:r>
          </w:p>
        </w:tc>
      </w:tr>
      <w:tr w:rsidR="00207310" w:rsidRPr="00207310" w:rsidTr="008C689D">
        <w:trPr>
          <w:trHeight w:val="285"/>
          <w:jc w:val="center"/>
        </w:trPr>
        <w:tc>
          <w:tcPr>
            <w:tcW w:w="527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5961" w:type="dxa"/>
            <w:vAlign w:val="center"/>
          </w:tcPr>
          <w:p w:rsidR="0083062C" w:rsidRPr="00207310" w:rsidRDefault="0083062C" w:rsidP="00530B6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07310">
              <w:rPr>
                <w:rFonts w:ascii="宋体" w:hAnsi="宋体" w:hint="eastAsia"/>
                <w:szCs w:val="21"/>
              </w:rPr>
              <w:t>表 GK-4 工科专业本科教学实验室有关情况（学年）</w:t>
            </w:r>
          </w:p>
        </w:tc>
        <w:tc>
          <w:tcPr>
            <w:tcW w:w="2616" w:type="dxa"/>
            <w:vAlign w:val="center"/>
          </w:tcPr>
          <w:p w:rsidR="0083062C" w:rsidRPr="00207310" w:rsidRDefault="0083062C" w:rsidP="00530B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7310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</w:tr>
    </w:tbl>
    <w:p w:rsidR="004A1CEF" w:rsidRPr="00207310" w:rsidRDefault="004A1CEF" w:rsidP="004A1CEF">
      <w:pPr>
        <w:ind w:right="600"/>
        <w:rPr>
          <w:rFonts w:ascii="仿宋_GB2312" w:eastAsia="仿宋_GB2312" w:hAnsi="仿宋_GB2312" w:cs="仿宋_GB2312"/>
          <w:kern w:val="0"/>
          <w:sz w:val="32"/>
          <w:szCs w:val="32"/>
          <w:lang w:val="zh-TW"/>
        </w:rPr>
      </w:pPr>
      <w:r w:rsidRPr="00207310">
        <w:rPr>
          <w:rFonts w:hint="eastAsia"/>
          <w:b/>
          <w:sz w:val="28"/>
          <w:szCs w:val="28"/>
        </w:rPr>
        <w:t>注：本任务分配表会根据当年教育部通知要求做相应调整。</w:t>
      </w:r>
    </w:p>
    <w:p w:rsidR="00FE6DE3" w:rsidRPr="00207310" w:rsidRDefault="00FE6DE3" w:rsidP="008C689D">
      <w:pPr>
        <w:rPr>
          <w:lang w:eastAsia="zh-TW"/>
        </w:rPr>
      </w:pPr>
    </w:p>
    <w:sectPr w:rsidR="00FE6DE3" w:rsidRPr="00207310" w:rsidSect="00F16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11" w:rsidRDefault="00CB5B11" w:rsidP="00343754">
      <w:r>
        <w:separator/>
      </w:r>
    </w:p>
  </w:endnote>
  <w:endnote w:type="continuationSeparator" w:id="0">
    <w:p w:rsidR="00CB5B11" w:rsidRDefault="00CB5B11" w:rsidP="0034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11" w:rsidRDefault="00CB5B11" w:rsidP="00343754">
      <w:r>
        <w:separator/>
      </w:r>
    </w:p>
  </w:footnote>
  <w:footnote w:type="continuationSeparator" w:id="0">
    <w:p w:rsidR="00CB5B11" w:rsidRDefault="00CB5B11" w:rsidP="00343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EF"/>
    <w:rsid w:val="000070BB"/>
    <w:rsid w:val="001624E7"/>
    <w:rsid w:val="001B278D"/>
    <w:rsid w:val="001D0074"/>
    <w:rsid w:val="001D6AD8"/>
    <w:rsid w:val="00207310"/>
    <w:rsid w:val="00214BA2"/>
    <w:rsid w:val="00223ACF"/>
    <w:rsid w:val="00236F35"/>
    <w:rsid w:val="00276973"/>
    <w:rsid w:val="0028010D"/>
    <w:rsid w:val="002E5BF7"/>
    <w:rsid w:val="00343754"/>
    <w:rsid w:val="00391855"/>
    <w:rsid w:val="00405A47"/>
    <w:rsid w:val="00436991"/>
    <w:rsid w:val="004511FC"/>
    <w:rsid w:val="00473340"/>
    <w:rsid w:val="004742F6"/>
    <w:rsid w:val="004A1CEF"/>
    <w:rsid w:val="004A6B94"/>
    <w:rsid w:val="004B1E4F"/>
    <w:rsid w:val="004C5CCC"/>
    <w:rsid w:val="00527499"/>
    <w:rsid w:val="00567C9A"/>
    <w:rsid w:val="00595373"/>
    <w:rsid w:val="005A6688"/>
    <w:rsid w:val="005F4BD2"/>
    <w:rsid w:val="0064023A"/>
    <w:rsid w:val="00660789"/>
    <w:rsid w:val="006F23A8"/>
    <w:rsid w:val="0074507B"/>
    <w:rsid w:val="00771DA4"/>
    <w:rsid w:val="007D57A5"/>
    <w:rsid w:val="0083062C"/>
    <w:rsid w:val="00876CDD"/>
    <w:rsid w:val="00886EAC"/>
    <w:rsid w:val="008B09AF"/>
    <w:rsid w:val="008C689D"/>
    <w:rsid w:val="009C3262"/>
    <w:rsid w:val="009D7950"/>
    <w:rsid w:val="00A73842"/>
    <w:rsid w:val="00AB7F12"/>
    <w:rsid w:val="00B533DC"/>
    <w:rsid w:val="00C74833"/>
    <w:rsid w:val="00C9404D"/>
    <w:rsid w:val="00CB5B11"/>
    <w:rsid w:val="00D0018D"/>
    <w:rsid w:val="00E053C7"/>
    <w:rsid w:val="00E8743D"/>
    <w:rsid w:val="00ED27AB"/>
    <w:rsid w:val="00EF0A60"/>
    <w:rsid w:val="00F16707"/>
    <w:rsid w:val="00F31A5E"/>
    <w:rsid w:val="00FE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7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75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40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404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7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75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40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40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20998;&#35299;&#34920;.xl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&#20998;&#35299;&#34920;.xl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G:\&#20998;&#35299;&#34920;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20998;&#35299;&#34920;.xl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480</Words>
  <Characters>2741</Characters>
  <Application>Microsoft Office Word</Application>
  <DocSecurity>0</DocSecurity>
  <Lines>22</Lines>
  <Paragraphs>6</Paragraphs>
  <ScaleCrop>false</ScaleCrop>
  <Company>MyCompany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2019-10-23T03:17:00Z</cp:lastPrinted>
  <dcterms:created xsi:type="dcterms:W3CDTF">2019-10-23T02:50:00Z</dcterms:created>
  <dcterms:modified xsi:type="dcterms:W3CDTF">2019-10-23T09:02:00Z</dcterms:modified>
</cp:coreProperties>
</file>